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F56" w14:textId="33D7BF42" w:rsidR="002819BE" w:rsidRDefault="002819BE" w:rsidP="005542E6">
      <w:pPr>
        <w:spacing w:before="120" w:after="120" w:line="276" w:lineRule="auto"/>
        <w:jc w:val="center"/>
        <w:rPr>
          <w:rFonts w:asciiTheme="minorHAnsi" w:hAnsiTheme="minorHAnsi" w:cstheme="minorHAnsi"/>
          <w:b/>
          <w:bCs/>
          <w:sz w:val="22"/>
          <w:szCs w:val="22"/>
        </w:rPr>
      </w:pPr>
    </w:p>
    <w:p w14:paraId="4EAE5190"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Alla Dirigente Scolastica</w:t>
      </w:r>
    </w:p>
    <w:p w14:paraId="107BF1EF"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 xml:space="preserve">Dell’I.C. “Can. V. </w:t>
      </w:r>
      <w:proofErr w:type="spellStart"/>
      <w:r w:rsidRPr="002819BE">
        <w:rPr>
          <w:rFonts w:asciiTheme="minorHAnsi" w:hAnsiTheme="minorHAnsi" w:cstheme="minorHAnsi"/>
          <w:b/>
          <w:sz w:val="22"/>
          <w:szCs w:val="22"/>
        </w:rPr>
        <w:t>Bascetta</w:t>
      </w:r>
      <w:proofErr w:type="spellEnd"/>
      <w:r w:rsidRPr="002819BE">
        <w:rPr>
          <w:rFonts w:asciiTheme="minorHAnsi" w:hAnsiTheme="minorHAnsi" w:cstheme="minorHAnsi"/>
          <w:b/>
          <w:sz w:val="22"/>
          <w:szCs w:val="22"/>
        </w:rPr>
        <w:t>” di Adrano</w:t>
      </w:r>
    </w:p>
    <w:p w14:paraId="76D118B8" w14:textId="77777777" w:rsidR="002819BE" w:rsidRDefault="002819BE" w:rsidP="005542E6">
      <w:pPr>
        <w:spacing w:before="120" w:after="120" w:line="276" w:lineRule="auto"/>
        <w:jc w:val="center"/>
        <w:rPr>
          <w:rFonts w:asciiTheme="minorHAnsi" w:hAnsiTheme="minorHAnsi" w:cstheme="minorHAnsi"/>
          <w:b/>
          <w:bCs/>
          <w:sz w:val="22"/>
          <w:szCs w:val="22"/>
        </w:rPr>
      </w:pPr>
    </w:p>
    <w:p w14:paraId="768E6865" w14:textId="77777777" w:rsidR="005542E6" w:rsidRDefault="005542E6" w:rsidP="005542E6">
      <w:pPr>
        <w:spacing w:before="120" w:after="120" w:line="276" w:lineRule="auto"/>
        <w:jc w:val="center"/>
        <w:rPr>
          <w:rFonts w:asciiTheme="minorHAnsi" w:hAnsiTheme="minorHAnsi" w:cstheme="minorHAnsi"/>
          <w:b/>
          <w:bCs/>
          <w:sz w:val="22"/>
          <w:szCs w:val="22"/>
        </w:rPr>
      </w:pPr>
    </w:p>
    <w:p w14:paraId="5047D7A3" w14:textId="77777777" w:rsidR="005542E6" w:rsidRPr="003B738C" w:rsidRDefault="005542E6" w:rsidP="005542E6">
      <w:pPr>
        <w:spacing w:before="120" w:after="120" w:line="276" w:lineRule="auto"/>
        <w:jc w:val="center"/>
        <w:rPr>
          <w:rFonts w:asciiTheme="minorHAnsi" w:hAnsiTheme="minorHAnsi" w:cstheme="minorHAnsi"/>
          <w:b/>
          <w:bCs/>
          <w:i/>
          <w:iCs/>
          <w:sz w:val="22"/>
          <w:szCs w:val="22"/>
        </w:rPr>
      </w:pPr>
      <w:r w:rsidRPr="00225740">
        <w:rPr>
          <w:rFonts w:asciiTheme="minorHAnsi" w:hAnsiTheme="minorHAnsi" w:cstheme="minorHAnsi"/>
          <w:b/>
          <w:bCs/>
          <w:sz w:val="22"/>
          <w:szCs w:val="22"/>
        </w:rPr>
        <w:t xml:space="preserve">OGGETTO: </w:t>
      </w:r>
      <w:r w:rsidRPr="00D2732A">
        <w:rPr>
          <w:rFonts w:asciiTheme="minorHAnsi" w:hAnsiTheme="minorHAnsi" w:cstheme="minorHAnsi"/>
          <w:b/>
          <w:bCs/>
          <w:i/>
          <w:i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Pr>
          <w:rFonts w:asciiTheme="minorHAnsi" w:hAnsiTheme="minorHAnsi" w:cstheme="minorHAnsi"/>
          <w:b/>
          <w:bCs/>
          <w:sz w:val="22"/>
          <w:szCs w:val="22"/>
        </w:rPr>
        <w:t xml:space="preserve">, </w:t>
      </w:r>
      <w:r w:rsidRPr="004D0112">
        <w:rPr>
          <w:rFonts w:asciiTheme="minorHAnsi" w:hAnsiTheme="minorHAnsi" w:cstheme="minorHAnsi"/>
          <w:b/>
          <w:bCs/>
          <w:i/>
          <w:iCs/>
          <w:sz w:val="22"/>
          <w:szCs w:val="22"/>
        </w:rPr>
        <w:t>finanziato dall’Unione europea – Next Generation EU.</w:t>
      </w:r>
      <w:r w:rsidRPr="004D0112">
        <w:rPr>
          <w:i/>
          <w:iCs/>
        </w:rPr>
        <w:t xml:space="preserve"> </w:t>
      </w:r>
      <w:r w:rsidRPr="004D0112">
        <w:rPr>
          <w:rFonts w:asciiTheme="minorHAnsi" w:hAnsiTheme="minorHAnsi" w:cstheme="minorHAnsi"/>
          <w:b/>
          <w:bCs/>
          <w:i/>
          <w:iCs/>
          <w:sz w:val="22"/>
          <w:szCs w:val="22"/>
        </w:rPr>
        <w:t xml:space="preserve">Azioni di prevenzione e contrasto </w:t>
      </w:r>
      <w:r w:rsidRPr="003B738C">
        <w:rPr>
          <w:rFonts w:asciiTheme="minorHAnsi" w:hAnsiTheme="minorHAnsi" w:cstheme="minorHAnsi"/>
          <w:b/>
          <w:bCs/>
          <w:i/>
          <w:iCs/>
          <w:sz w:val="22"/>
          <w:szCs w:val="22"/>
        </w:rPr>
        <w:t>della dispersione scolastica (D.M. 170/2022).</w:t>
      </w:r>
    </w:p>
    <w:p w14:paraId="6F28663F" w14:textId="77777777" w:rsidR="005542E6" w:rsidRPr="00225740" w:rsidRDefault="005542E6" w:rsidP="005542E6">
      <w:pPr>
        <w:suppressAutoHyphens/>
        <w:spacing w:before="120" w:after="120" w:line="276" w:lineRule="auto"/>
        <w:ind w:left="283" w:right="30"/>
        <w:jc w:val="center"/>
        <w:rPr>
          <w:rFonts w:asciiTheme="minorHAnsi" w:hAnsiTheme="minorHAnsi" w:cstheme="minorHAnsi"/>
          <w:b/>
          <w:sz w:val="22"/>
          <w:szCs w:val="22"/>
          <w:u w:val="single"/>
          <w:lang w:bidi="it-IT"/>
        </w:rPr>
      </w:pPr>
    </w:p>
    <w:p w14:paraId="40305D58" w14:textId="7FD49374" w:rsidR="00224DC3" w:rsidRPr="00224DC3" w:rsidRDefault="00224DC3" w:rsidP="00224DC3">
      <w:pPr>
        <w:spacing w:before="120" w:after="120" w:line="276" w:lineRule="auto"/>
        <w:rPr>
          <w:rFonts w:asciiTheme="minorHAnsi" w:hAnsiTheme="minorHAnsi" w:cstheme="minorHAnsi"/>
          <w:b/>
          <w:sz w:val="24"/>
          <w:szCs w:val="24"/>
          <w:u w:val="single"/>
          <w:lang w:bidi="it-IT"/>
        </w:rPr>
      </w:pPr>
      <w:r w:rsidRPr="00224DC3">
        <w:rPr>
          <w:rFonts w:asciiTheme="minorHAnsi" w:hAnsiTheme="minorHAnsi" w:cstheme="minorHAnsi"/>
          <w:b/>
          <w:sz w:val="24"/>
          <w:szCs w:val="24"/>
          <w:lang w:bidi="it-IT"/>
        </w:rPr>
        <w:t>ALLEGATO “A” ALL’</w:t>
      </w:r>
      <w:r w:rsidRPr="00224DC3">
        <w:rPr>
          <w:rFonts w:asciiTheme="minorHAnsi" w:hAnsiTheme="minorHAnsi" w:cstheme="minorHAnsi"/>
          <w:b/>
          <w:bCs/>
          <w:color w:val="000000"/>
          <w:sz w:val="24"/>
          <w:szCs w:val="24"/>
        </w:rPr>
        <w:t>AVVISO DI SELEZIONE DI PERSONALE INTERNO/ESTERNO PER IL CONFERIMENTO DI INCARICHI INDIVIDUALI, AVENTI AD OGGETTO L’ATTIVAZIONE DEI PERCORSI DI MENTORING PREVISTI NEL PROGETTO DI PREVENZIONE E CONTRASTO DELLA DISPERSIONE SCOLASTICA FINALIZZATI AL RAGGIUNGIMENTO DEI TARGET E MILESTONE</w:t>
      </w:r>
    </w:p>
    <w:p w14:paraId="3235DB7E" w14:textId="184B8C69" w:rsidR="007B4D82" w:rsidRDefault="007B4D82" w:rsidP="00225740">
      <w:pPr>
        <w:spacing w:before="120" w:after="120" w:line="276" w:lineRule="auto"/>
        <w:rPr>
          <w:rFonts w:asciiTheme="minorHAnsi" w:hAnsiTheme="minorHAnsi" w:cstheme="minorHAnsi"/>
          <w:b/>
          <w:color w:val="000000"/>
          <w:sz w:val="22"/>
          <w:szCs w:val="22"/>
          <w:u w:val="single"/>
        </w:rPr>
      </w:pPr>
    </w:p>
    <w:p w14:paraId="0ACC6F13" w14:textId="77777777" w:rsidR="005542E6" w:rsidRDefault="005542E6" w:rsidP="00225740">
      <w:pPr>
        <w:spacing w:before="120" w:after="120" w:line="276" w:lineRule="auto"/>
        <w:rPr>
          <w:rFonts w:asciiTheme="minorHAnsi" w:hAnsiTheme="minorHAnsi" w:cstheme="minorHAnsi"/>
          <w:b/>
          <w:sz w:val="22"/>
          <w:szCs w:val="22"/>
        </w:rPr>
      </w:pPr>
    </w:p>
    <w:p w14:paraId="5AAB6F03" w14:textId="3A92FCE9" w:rsidR="00A83704" w:rsidRPr="00225740"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w:t>
      </w:r>
      <w:r w:rsidR="00D2732A">
        <w:rPr>
          <w:rFonts w:asciiTheme="minorHAnsi" w:hAnsiTheme="minorHAnsi" w:cstheme="minorHAnsi"/>
          <w:b/>
          <w:sz w:val="22"/>
          <w:szCs w:val="22"/>
        </w:rPr>
        <w:t>L</w:t>
      </w:r>
      <w:r w:rsidR="006010E4">
        <w:rPr>
          <w:rFonts w:asciiTheme="minorHAnsi" w:hAnsiTheme="minorHAnsi" w:cstheme="minorHAnsi"/>
          <w:b/>
          <w:sz w:val="22"/>
          <w:szCs w:val="22"/>
        </w:rPr>
        <w:t>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0" w:name="_Hlk101543056"/>
      <w:r w:rsidRPr="00225740">
        <w:rPr>
          <w:rFonts w:asciiTheme="minorHAnsi" w:hAnsiTheme="minorHAnsi" w:cstheme="minorHAnsi"/>
          <w:b/>
          <w:sz w:val="22"/>
          <w:szCs w:val="22"/>
        </w:rPr>
        <w:t>____________________</w:t>
      </w:r>
      <w:bookmarkEnd w:id="0"/>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1"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2" w:name="_Hlk76717201"/>
      <w:bookmarkEnd w:id="1"/>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3" w:name="_Hlk101543162"/>
      <w:r w:rsidR="00953B2E" w:rsidRPr="00225740">
        <w:rPr>
          <w:rFonts w:asciiTheme="minorHAnsi" w:hAnsiTheme="minorHAnsi" w:cstheme="minorHAnsi"/>
          <w:b/>
          <w:sz w:val="22"/>
          <w:szCs w:val="22"/>
        </w:rPr>
        <w:t>_</w:t>
      </w:r>
      <w:bookmarkStart w:id="4" w:name="_Hlk101543132"/>
      <w:r w:rsidR="00953B2E" w:rsidRPr="00225740">
        <w:rPr>
          <w:rFonts w:asciiTheme="minorHAnsi" w:hAnsiTheme="minorHAnsi" w:cstheme="minorHAnsi"/>
          <w:b/>
          <w:sz w:val="22"/>
          <w:szCs w:val="22"/>
        </w:rPr>
        <w:t>_______________</w:t>
      </w:r>
      <w:bookmarkEnd w:id="3"/>
      <w:bookmarkEnd w:id="4"/>
      <w:r w:rsidR="00953B2E" w:rsidRPr="00225740">
        <w:rPr>
          <w:rFonts w:asciiTheme="minorHAnsi" w:hAnsiTheme="minorHAnsi" w:cstheme="minorHAnsi"/>
          <w:b/>
          <w:sz w:val="22"/>
          <w:szCs w:val="22"/>
        </w:rPr>
        <w:t>n. _________</w:t>
      </w:r>
      <w:bookmarkEnd w:id="2"/>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0B28D64B" w:rsidR="006D4F89" w:rsidRPr="00927F9F" w:rsidRDefault="00E00325" w:rsidP="00927F9F">
      <w:pPr>
        <w:spacing w:line="360" w:lineRule="auto"/>
        <w:rPr>
          <w:rFonts w:cstheme="minorHAnsi"/>
          <w:b/>
          <w:bCs/>
          <w:color w:val="000000"/>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w:t>
      </w:r>
      <w:r w:rsidR="00927F9F">
        <w:rPr>
          <w:rFonts w:asciiTheme="minorHAnsi" w:hAnsiTheme="minorHAnsi" w:cstheme="minorHAnsi"/>
          <w:bCs/>
          <w:sz w:val="22"/>
          <w:szCs w:val="22"/>
        </w:rPr>
        <w:t xml:space="preserve">per l’incarico di </w:t>
      </w:r>
      <w:r w:rsidR="00224DC3">
        <w:rPr>
          <w:rFonts w:asciiTheme="minorHAnsi" w:hAnsiTheme="minorHAnsi" w:cstheme="minorHAnsi"/>
          <w:b/>
          <w:bCs/>
          <w:color w:val="000000"/>
          <w:sz w:val="24"/>
          <w:szCs w:val="24"/>
        </w:rPr>
        <w:t>MENTOR</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lastRenderedPageBreak/>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1079F1EB" w:rsidR="007232A3" w:rsidRPr="00225740"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0B90D6AD" w:rsidR="005547BF"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4D0112">
        <w:rPr>
          <w:rFonts w:asciiTheme="minorHAnsi" w:hAnsiTheme="minorHAnsi" w:cstheme="minorHAnsi"/>
          <w:sz w:val="22"/>
          <w:szCs w:val="22"/>
        </w:rPr>
        <w:t>d</w:t>
      </w:r>
      <w:r w:rsidRPr="00225740">
        <w:rPr>
          <w:rFonts w:asciiTheme="minorHAnsi" w:hAnsiTheme="minorHAnsi" w:cstheme="minorHAnsi"/>
          <w:sz w:val="22"/>
          <w:szCs w:val="22"/>
        </w:rPr>
        <w:t>.</w:t>
      </w:r>
      <w:r w:rsidR="004D0112">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3D19CDEA"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w:t>
      </w:r>
      <w:r w:rsidR="00927F9F">
        <w:rPr>
          <w:rFonts w:asciiTheme="minorHAnsi" w:hAnsiTheme="minorHAnsi" w:cstheme="minorHAnsi"/>
          <w:sz w:val="22"/>
          <w:szCs w:val="22"/>
        </w:rPr>
        <w:t>/la</w:t>
      </w:r>
      <w:r w:rsidRPr="005547BF">
        <w:rPr>
          <w:rFonts w:asciiTheme="minorHAnsi" w:hAnsiTheme="minorHAnsi" w:cstheme="minorHAnsi"/>
          <w:sz w:val="22"/>
          <w:szCs w:val="22"/>
        </w:rPr>
        <w:t xml:space="preserve"> sottoscritto</w:t>
      </w:r>
      <w:r w:rsidR="00B70A12">
        <w:rPr>
          <w:rFonts w:asciiTheme="minorHAnsi" w:hAnsiTheme="minorHAnsi" w:cstheme="minorHAnsi"/>
          <w:sz w:val="22"/>
          <w:szCs w:val="22"/>
        </w:rPr>
        <w:t xml:space="preserve">/a </w:t>
      </w:r>
      <w:r w:rsidRPr="005547BF">
        <w:rPr>
          <w:rFonts w:asciiTheme="minorHAnsi" w:hAnsiTheme="minorHAnsi" w:cstheme="minorHAnsi"/>
          <w:sz w:val="22"/>
          <w:szCs w:val="22"/>
        </w:rPr>
        <w:t>__________________________________</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0462E93F" w14:textId="4E321440" w:rsidR="004D43A7" w:rsidRDefault="004D43A7" w:rsidP="004D43A7">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Di </w:t>
      </w:r>
      <w:r w:rsidR="00080A90">
        <w:rPr>
          <w:rFonts w:asciiTheme="minorHAnsi" w:hAnsiTheme="minorHAnsi" w:cstheme="minorHAnsi"/>
          <w:bCs/>
          <w:sz w:val="22"/>
          <w:szCs w:val="22"/>
        </w:rPr>
        <w:t xml:space="preserve">essere disponibile ad accettare </w:t>
      </w:r>
      <w:r>
        <w:rPr>
          <w:rFonts w:asciiTheme="minorHAnsi" w:hAnsiTheme="minorHAnsi" w:cstheme="minorHAnsi"/>
          <w:bCs/>
          <w:sz w:val="22"/>
          <w:szCs w:val="22"/>
        </w:rPr>
        <w:t>il seguente numero di incarichi:</w:t>
      </w:r>
    </w:p>
    <w:p w14:paraId="199A2A1B" w14:textId="6BC05600" w:rsidR="004D43A7" w:rsidRDefault="004D43A7" w:rsidP="004D43A7">
      <w:pPr>
        <w:pStyle w:val="Paragrafoelenco"/>
        <w:numPr>
          <w:ilvl w:val="0"/>
          <w:numId w:val="40"/>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1</w:t>
      </w:r>
    </w:p>
    <w:p w14:paraId="07F90A41" w14:textId="77777777" w:rsidR="004D43A7" w:rsidRDefault="004D43A7" w:rsidP="005547BF">
      <w:pPr>
        <w:pStyle w:val="Paragrafoelenco"/>
        <w:numPr>
          <w:ilvl w:val="0"/>
          <w:numId w:val="40"/>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2</w:t>
      </w:r>
    </w:p>
    <w:p w14:paraId="79B7D911" w14:textId="3D14F38C" w:rsidR="005547BF" w:rsidRPr="00080A90" w:rsidRDefault="005547BF" w:rsidP="00080A90">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sidRPr="00080A90">
        <w:rPr>
          <w:rFonts w:asciiTheme="minorHAnsi" w:hAnsiTheme="minorHAnsi" w:cstheme="minorHAnsi"/>
          <w:bCs/>
          <w:sz w:val="22"/>
          <w:szCs w:val="22"/>
        </w:rPr>
        <w:t xml:space="preserve">di possedere i requisiti di ammissione alla selezione in oggetto di cui all’art. 2 dell’Avviso e, nello specifico, di: </w:t>
      </w:r>
    </w:p>
    <w:p w14:paraId="1D0F6713"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05E53E1B"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possedere l’idoneità fisica allo svolgimento delle funzioni cui la presente procedura di selezione si riferisce;</w:t>
      </w:r>
    </w:p>
    <w:p w14:paraId="468C4955" w14:textId="53E39F6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non aver riportato condanne penali e di non essere destinatario/a di provvedimenti che riguardano l’applicazione di misure di prevenzione, di decisioni civili e di provvedimenti amministrativi iscritti nel casellario giudiziale;</w:t>
      </w:r>
    </w:p>
    <w:p w14:paraId="41A4214E" w14:textId="42628A00" w:rsidR="00AA11D4" w:rsidRPr="005542E6"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essere sottoposto/a </w:t>
      </w:r>
      <w:proofErr w:type="spellStart"/>
      <w:r>
        <w:rPr>
          <w:rFonts w:cstheme="minorHAnsi"/>
        </w:rPr>
        <w:t>a</w:t>
      </w:r>
      <w:proofErr w:type="spellEnd"/>
      <w:r>
        <w:rPr>
          <w:rFonts w:cstheme="minorHAnsi"/>
        </w:rPr>
        <w:t xml:space="preserve"> procedimenti penali </w:t>
      </w:r>
      <w:r w:rsidRPr="005542E6">
        <w:rPr>
          <w:rFonts w:cstheme="minorHAnsi"/>
        </w:rPr>
        <w:t>[</w:t>
      </w:r>
      <w:r w:rsidRPr="005542E6">
        <w:rPr>
          <w:rFonts w:cstheme="minorHAnsi"/>
          <w:i/>
          <w:iCs/>
        </w:rPr>
        <w:t>o se sì a quali</w:t>
      </w:r>
      <w:r w:rsidRPr="005542E6">
        <w:rPr>
          <w:rFonts w:cstheme="minorHAnsi"/>
        </w:rPr>
        <w:t>];</w:t>
      </w:r>
    </w:p>
    <w:p w14:paraId="3DFF49D8" w14:textId="1984BB6E"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22A2F13E"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600DA06D" w14:textId="22D0FCC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trovarsi in situazione di incompatibilità, ai sensi di quanto previsto dal </w:t>
      </w:r>
      <w:r w:rsidR="004D0112">
        <w:rPr>
          <w:rFonts w:cstheme="minorHAnsi"/>
        </w:rPr>
        <w:t>d</w:t>
      </w:r>
      <w:r>
        <w:rPr>
          <w:rFonts w:cstheme="minorHAnsi"/>
        </w:rPr>
        <w:t>.</w:t>
      </w:r>
      <w:r w:rsidR="004D0112">
        <w:rPr>
          <w:rFonts w:cstheme="minorHAnsi"/>
        </w:rPr>
        <w:t>l</w:t>
      </w:r>
      <w:r>
        <w:rPr>
          <w:rFonts w:cstheme="minorHAnsi"/>
        </w:rPr>
        <w:t xml:space="preserve">gs. n. 39/2013 e dall’art. 53, del </w:t>
      </w:r>
      <w:r w:rsidR="004D0112">
        <w:rPr>
          <w:rFonts w:cstheme="minorHAnsi"/>
        </w:rPr>
        <w:t>d</w:t>
      </w:r>
      <w:r>
        <w:rPr>
          <w:rFonts w:cstheme="minorHAnsi"/>
        </w:rPr>
        <w:t>.</w:t>
      </w:r>
      <w:r w:rsidR="004D0112">
        <w:rPr>
          <w:rFonts w:cstheme="minorHAnsi"/>
        </w:rPr>
        <w:t>l</w:t>
      </w:r>
      <w:r>
        <w:rPr>
          <w:rFonts w:cstheme="minorHAnsi"/>
        </w:rPr>
        <w:t>gs. n. 165/2001;</w:t>
      </w:r>
    </w:p>
    <w:p w14:paraId="76592B0F" w14:textId="55D5D44F" w:rsidR="00AA11D4" w:rsidRPr="005547BF" w:rsidRDefault="00AA11D4" w:rsidP="00080A90">
      <w:pPr>
        <w:pStyle w:val="Comma"/>
        <w:numPr>
          <w:ilvl w:val="0"/>
          <w:numId w:val="0"/>
        </w:numPr>
        <w:spacing w:before="120" w:after="120" w:line="276" w:lineRule="auto"/>
        <w:ind w:left="1440"/>
        <w:contextualSpacing w:val="0"/>
        <w:rPr>
          <w:rFonts w:cstheme="minorHAnsi"/>
        </w:rPr>
      </w:pPr>
      <w:r>
        <w:rPr>
          <w:rFonts w:cstheme="minorHAnsi"/>
        </w:rPr>
        <w:t>ovvero, nel caso in cui sussistano situazioni di incompatibilità, che le stesse sono le seguenti: 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w:t>
      </w:r>
    </w:p>
    <w:p w14:paraId="5B69151E" w14:textId="77777777" w:rsidR="004D43A7" w:rsidRDefault="005547BF" w:rsidP="00080A90">
      <w:pPr>
        <w:pStyle w:val="Comma"/>
        <w:numPr>
          <w:ilvl w:val="0"/>
          <w:numId w:val="30"/>
        </w:numPr>
        <w:spacing w:before="120" w:after="120" w:line="276" w:lineRule="auto"/>
        <w:ind w:left="1440"/>
        <w:contextualSpacing w:val="0"/>
        <w:rPr>
          <w:rFonts w:cstheme="minorHAnsi"/>
        </w:rPr>
      </w:pPr>
      <w:bookmarkStart w:id="5" w:name="_Hlk107862731"/>
      <w:r w:rsidRPr="00AA11D4">
        <w:rPr>
          <w:rFonts w:cstheme="minorHAnsi"/>
        </w:rPr>
        <w:t xml:space="preserve">non trovarsi in situazioni di conflitto di interessi, anche potenziale, ai sensi dell’art. 53, comma 14, del </w:t>
      </w:r>
      <w:r w:rsidR="004D0112">
        <w:rPr>
          <w:rFonts w:cstheme="minorHAnsi"/>
        </w:rPr>
        <w:t>d</w:t>
      </w:r>
      <w:r w:rsidRPr="00AA11D4">
        <w:rPr>
          <w:rFonts w:cstheme="minorHAnsi"/>
        </w:rPr>
        <w:t>.</w:t>
      </w:r>
      <w:r w:rsidR="004D0112">
        <w:rPr>
          <w:rFonts w:cstheme="minorHAnsi"/>
        </w:rPr>
        <w:t>l</w:t>
      </w:r>
      <w:r w:rsidRPr="00AA11D4">
        <w:rPr>
          <w:rFonts w:cstheme="minorHAnsi"/>
        </w:rPr>
        <w:t>gs. 165/2001, che possano interferire con l’esercizio dell’incarico;</w:t>
      </w:r>
      <w:bookmarkEnd w:id="5"/>
    </w:p>
    <w:p w14:paraId="45A3BCCF" w14:textId="11F02071" w:rsidR="004D43A7" w:rsidRPr="00080A90" w:rsidRDefault="004D43A7" w:rsidP="00080A90">
      <w:pPr>
        <w:pStyle w:val="Comma"/>
        <w:numPr>
          <w:ilvl w:val="0"/>
          <w:numId w:val="30"/>
        </w:numPr>
        <w:spacing w:before="120" w:after="120" w:line="276" w:lineRule="auto"/>
        <w:ind w:left="1440"/>
        <w:contextualSpacing w:val="0"/>
        <w:rPr>
          <w:rFonts w:cstheme="minorHAnsi"/>
        </w:rPr>
      </w:pPr>
      <w:r>
        <w:rPr>
          <w:rFonts w:cstheme="minorHAnsi"/>
        </w:rPr>
        <w:t xml:space="preserve">di </w:t>
      </w:r>
      <w:r w:rsidRPr="004D43A7">
        <w:rPr>
          <w:rFonts w:ascii="Calibri" w:hAnsi="Calibri" w:cs="Calibri"/>
          <w:color w:val="000000"/>
        </w:rPr>
        <w:t>possied</w:t>
      </w:r>
      <w:r>
        <w:rPr>
          <w:rFonts w:ascii="Calibri" w:hAnsi="Calibri" w:cs="Calibri"/>
          <w:color w:val="000000"/>
        </w:rPr>
        <w:t>ere</w:t>
      </w:r>
      <w:r w:rsidRPr="004D43A7">
        <w:rPr>
          <w:rFonts w:ascii="Calibri" w:hAnsi="Calibri" w:cs="Calibri"/>
          <w:color w:val="000000"/>
        </w:rPr>
        <w:t xml:space="preserve"> </w:t>
      </w:r>
      <w:r>
        <w:rPr>
          <w:rFonts w:ascii="Calibri" w:hAnsi="Calibri" w:cs="Calibri"/>
          <w:color w:val="000000"/>
          <w:u w:val="single"/>
        </w:rPr>
        <w:t>il/i</w:t>
      </w:r>
      <w:r w:rsidRPr="004D43A7">
        <w:rPr>
          <w:rFonts w:ascii="Calibri" w:hAnsi="Calibri" w:cs="Calibri"/>
          <w:color w:val="000000"/>
        </w:rPr>
        <w:t xml:space="preserve"> seguent</w:t>
      </w:r>
      <w:r>
        <w:rPr>
          <w:rFonts w:ascii="Calibri" w:hAnsi="Calibri" w:cs="Calibri"/>
          <w:color w:val="000000"/>
        </w:rPr>
        <w:t>e/</w:t>
      </w:r>
      <w:r w:rsidRPr="004D43A7">
        <w:rPr>
          <w:rFonts w:ascii="Calibri" w:hAnsi="Calibri" w:cs="Calibri"/>
          <w:color w:val="000000"/>
        </w:rPr>
        <w:t>i titol</w:t>
      </w:r>
      <w:r>
        <w:rPr>
          <w:rFonts w:ascii="Calibri" w:hAnsi="Calibri" w:cs="Calibri"/>
          <w:color w:val="000000"/>
        </w:rPr>
        <w:t>o/</w:t>
      </w:r>
      <w:r w:rsidRPr="004D43A7">
        <w:rPr>
          <w:rFonts w:ascii="Calibri" w:hAnsi="Calibri" w:cs="Calibri"/>
          <w:color w:val="000000"/>
        </w:rPr>
        <w:t>i accademic</w:t>
      </w:r>
      <w:r>
        <w:rPr>
          <w:rFonts w:ascii="Calibri" w:hAnsi="Calibri" w:cs="Calibri"/>
          <w:color w:val="000000"/>
        </w:rPr>
        <w:t>o/</w:t>
      </w:r>
      <w:r w:rsidRPr="004D43A7">
        <w:rPr>
          <w:rFonts w:ascii="Calibri" w:hAnsi="Calibri" w:cs="Calibri"/>
          <w:color w:val="000000"/>
        </w:rPr>
        <w:t>i o di studio</w:t>
      </w:r>
      <w:r>
        <w:rPr>
          <w:rFonts w:ascii="Calibri" w:hAnsi="Calibri" w:cs="Calibri"/>
          <w:color w:val="000000"/>
        </w:rPr>
        <w:t xml:space="preserve">, che costituisce prerequisito alla </w:t>
      </w:r>
      <w:r w:rsidRPr="00080A90">
        <w:rPr>
          <w:rFonts w:ascii="Calibri" w:hAnsi="Calibri" w:cs="Calibri"/>
          <w:color w:val="000000"/>
        </w:rPr>
        <w:t>partecipazione</w:t>
      </w:r>
      <w:r w:rsidRPr="00080A90">
        <w:rPr>
          <w:rFonts w:ascii="Calibri" w:hAnsi="Calibri" w:cs="Calibri"/>
          <w:i/>
          <w:iCs/>
          <w:color w:val="000000"/>
        </w:rPr>
        <w:t>:</w:t>
      </w:r>
    </w:p>
    <w:p w14:paraId="358F2E69"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laurea magistrale, triennale o VO in Psicologia, Pedagogia, Scienze dell’Educazione o discipline affini;</w:t>
      </w:r>
    </w:p>
    <w:p w14:paraId="50F44A7C"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Corso di specializzazione per il sostegno agli alunni con disabilità nella scuola secondaria di primo grado;</w:t>
      </w:r>
    </w:p>
    <w:p w14:paraId="46DA56CE"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Master universitario in discipline correlate all’incarico oggetto dell’Avviso;</w:t>
      </w:r>
    </w:p>
    <w:p w14:paraId="4140FBEC"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Corso triennale di specializzazione in Counseling;</w:t>
      </w:r>
    </w:p>
    <w:p w14:paraId="750D5377"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Corso di formazione in Mentoring di durata non inferiore alle 20 ore;</w:t>
      </w:r>
    </w:p>
    <w:p w14:paraId="45E27D4B" w14:textId="46BC5544" w:rsidR="00927F9F" w:rsidRDefault="004D43A7" w:rsidP="00080A90">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Corsi di formazione in Coaching di durata non inferiore alle 20 ore.</w:t>
      </w:r>
    </w:p>
    <w:p w14:paraId="421FE732" w14:textId="77777777" w:rsidR="00080A90" w:rsidRPr="00080A90" w:rsidRDefault="00080A90" w:rsidP="00080A90">
      <w:pPr>
        <w:pStyle w:val="NormaleWeb"/>
        <w:spacing w:before="120" w:beforeAutospacing="0" w:after="120" w:afterAutospacing="0"/>
        <w:jc w:val="both"/>
        <w:textAlignment w:val="baseline"/>
        <w:rPr>
          <w:rFonts w:ascii="Calibri" w:hAnsi="Calibri" w:cs="Calibri"/>
          <w:color w:val="000000"/>
          <w:sz w:val="22"/>
          <w:szCs w:val="22"/>
        </w:rPr>
      </w:pPr>
    </w:p>
    <w:p w14:paraId="13635AC6" w14:textId="661EAD5F"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sottoscritto</w:t>
      </w:r>
      <w:r w:rsidR="0060693A">
        <w:rPr>
          <w:rFonts w:asciiTheme="minorHAnsi" w:hAnsiTheme="minorHAnsi" w:cstheme="minorHAnsi"/>
          <w:sz w:val="22"/>
          <w:szCs w:val="22"/>
        </w:rPr>
        <w:t>*</w:t>
      </w:r>
      <w:r w:rsidR="007B4D82">
        <w:rPr>
          <w:rFonts w:asciiTheme="minorHAnsi" w:hAnsiTheme="minorHAnsi" w:cstheme="minorHAnsi"/>
          <w:sz w:val="22"/>
          <w:szCs w:val="22"/>
        </w:rPr>
        <w:t xml:space="preserve">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7232A3" w:rsidRPr="00225740">
        <w:rPr>
          <w:rFonts w:asciiTheme="minorHAnsi" w:hAnsiTheme="minorHAnsi" w:cstheme="minorHAnsi"/>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3FF9EBBC"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r w:rsidR="002819BE">
              <w:rPr>
                <w:rFonts w:asciiTheme="minorHAnsi" w:hAnsiTheme="minorHAnsi" w:cstheme="minorHAnsi"/>
                <w:sz w:val="22"/>
                <w:szCs w:val="22"/>
              </w:rPr>
              <w:t>*</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4F211DDE" w14:textId="77777777" w:rsidR="003B68ED" w:rsidRPr="00FF3B7A" w:rsidRDefault="003B68ED" w:rsidP="003B68ED">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4483A5D7" w14:textId="77777777" w:rsidR="003B68ED" w:rsidRPr="00FF3B7A" w:rsidRDefault="003B68ED" w:rsidP="003B68ED">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FF3B7A">
        <w:rPr>
          <w:rFonts w:asciiTheme="minorHAnsi" w:hAnsiTheme="minorHAnsi" w:cstheme="minorHAns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14:paraId="1FE1008E" w14:textId="77777777" w:rsidR="002819BE" w:rsidRPr="00B70A12" w:rsidRDefault="002819BE" w:rsidP="00B70A12">
      <w:pPr>
        <w:rPr>
          <w:rFonts w:asciiTheme="minorHAnsi" w:hAnsiTheme="minorHAnsi" w:cstheme="minorHAnsi"/>
          <w:sz w:val="22"/>
          <w:szCs w:val="22"/>
        </w:rPr>
      </w:pPr>
    </w:p>
    <w:sectPr w:rsidR="002819BE"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B4DA" w14:textId="77777777" w:rsidR="006851D5" w:rsidRDefault="006851D5">
      <w:r>
        <w:separator/>
      </w:r>
    </w:p>
  </w:endnote>
  <w:endnote w:type="continuationSeparator" w:id="0">
    <w:p w14:paraId="0CFCA03D" w14:textId="77777777" w:rsidR="006851D5" w:rsidRDefault="006851D5">
      <w:r>
        <w:continuationSeparator/>
      </w:r>
    </w:p>
  </w:endnote>
  <w:endnote w:type="continuationNotice" w:id="1">
    <w:p w14:paraId="477A573A" w14:textId="77777777" w:rsidR="006851D5" w:rsidRDefault="006851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FD87" w14:textId="77777777" w:rsidR="006851D5" w:rsidRDefault="006851D5">
      <w:r>
        <w:separator/>
      </w:r>
    </w:p>
  </w:footnote>
  <w:footnote w:type="continuationSeparator" w:id="0">
    <w:p w14:paraId="203DAB66" w14:textId="77777777" w:rsidR="006851D5" w:rsidRDefault="006851D5">
      <w:r>
        <w:continuationSeparator/>
      </w:r>
    </w:p>
  </w:footnote>
  <w:footnote w:type="continuationNotice" w:id="1">
    <w:p w14:paraId="0B046390" w14:textId="77777777" w:rsidR="006851D5" w:rsidRDefault="006851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43E" w14:textId="0DDD08EE" w:rsidR="008F5136" w:rsidRPr="008F5136" w:rsidRDefault="008F5136" w:rsidP="008F5136">
    <w:pPr>
      <w:rPr>
        <w:rFonts w:cstheme="minorHAnsi"/>
        <w:i/>
        <w:iCs/>
        <w:sz w:val="24"/>
        <w:szCs w:val="24"/>
      </w:rPr>
    </w:pPr>
    <w:r w:rsidRPr="008F5136">
      <w:rPr>
        <w:rFonts w:cstheme="minorHAnsi"/>
        <w:i/>
        <w:iCs/>
        <w:sz w:val="24"/>
        <w:szCs w:val="24"/>
      </w:rPr>
      <w:t>Allegato A</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326F"/>
    <w:multiLevelType w:val="multilevel"/>
    <w:tmpl w:val="EE44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C230B9"/>
    <w:multiLevelType w:val="multilevel"/>
    <w:tmpl w:val="57C20C24"/>
    <w:lvl w:ilvl="0">
      <w:start w:val="1"/>
      <w:numFmt w:val="bullet"/>
      <w:lvlText w:val=""/>
      <w:lvlJc w:val="left"/>
      <w:pPr>
        <w:ind w:left="1778" w:hanging="360"/>
      </w:pPr>
      <w:rPr>
        <w:rFonts w:ascii="Wingdings" w:hAnsi="Wingdings" w:hint="default"/>
        <w:sz w:val="16"/>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2"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9013C4"/>
    <w:multiLevelType w:val="multilevel"/>
    <w:tmpl w:val="D03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9F79F6"/>
    <w:multiLevelType w:val="hybridMultilevel"/>
    <w:tmpl w:val="6EAE8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8"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15:restartNumberingAfterBreak="0">
    <w:nsid w:val="71260F34"/>
    <w:multiLevelType w:val="hybridMultilevel"/>
    <w:tmpl w:val="E1FE625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29"/>
  </w:num>
  <w:num w:numId="4" w16cid:durableId="245505435">
    <w:abstractNumId w:val="28"/>
  </w:num>
  <w:num w:numId="5" w16cid:durableId="43792565">
    <w:abstractNumId w:val="25"/>
  </w:num>
  <w:num w:numId="6" w16cid:durableId="1117413795">
    <w:abstractNumId w:val="20"/>
  </w:num>
  <w:num w:numId="7" w16cid:durableId="1577478332">
    <w:abstractNumId w:val="22"/>
  </w:num>
  <w:num w:numId="8" w16cid:durableId="589318541">
    <w:abstractNumId w:val="27"/>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17"/>
  </w:num>
  <w:num w:numId="14" w16cid:durableId="869025561">
    <w:abstractNumId w:val="23"/>
  </w:num>
  <w:num w:numId="15" w16cid:durableId="656350029">
    <w:abstractNumId w:val="12"/>
  </w:num>
  <w:num w:numId="16" w16cid:durableId="1967084903">
    <w:abstractNumId w:val="9"/>
  </w:num>
  <w:num w:numId="17" w16cid:durableId="1245381551">
    <w:abstractNumId w:val="2"/>
    <w:lvlOverride w:ilvl="0">
      <w:startOverride w:val="1"/>
    </w:lvlOverride>
  </w:num>
  <w:num w:numId="18" w16cid:durableId="2095737907">
    <w:abstractNumId w:val="16"/>
  </w:num>
  <w:num w:numId="19" w16cid:durableId="400059385">
    <w:abstractNumId w:val="33"/>
  </w:num>
  <w:num w:numId="20" w16cid:durableId="2125803209">
    <w:abstractNumId w:val="32"/>
  </w:num>
  <w:num w:numId="21" w16cid:durableId="472335959">
    <w:abstractNumId w:val="14"/>
  </w:num>
  <w:num w:numId="22" w16cid:durableId="789858690">
    <w:abstractNumId w:val="8"/>
  </w:num>
  <w:num w:numId="23" w16cid:durableId="1608808851">
    <w:abstractNumId w:val="13"/>
  </w:num>
  <w:num w:numId="24" w16cid:durableId="1293049407">
    <w:abstractNumId w:val="15"/>
  </w:num>
  <w:num w:numId="25" w16cid:durableId="1484200820">
    <w:abstractNumId w:val="1"/>
  </w:num>
  <w:num w:numId="26" w16cid:durableId="220991734">
    <w:abstractNumId w:val="5"/>
  </w:num>
  <w:num w:numId="27" w16cid:durableId="772360788">
    <w:abstractNumId w:val="11"/>
  </w:num>
  <w:num w:numId="28" w16cid:durableId="2005280176">
    <w:abstractNumId w:val="7"/>
  </w:num>
  <w:num w:numId="29" w16cid:durableId="171117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19"/>
  </w:num>
  <w:num w:numId="31" w16cid:durableId="1301808610">
    <w:abstractNumId w:val="10"/>
  </w:num>
  <w:num w:numId="32" w16cid:durableId="2016956892">
    <w:abstractNumId w:val="13"/>
  </w:num>
  <w:num w:numId="33" w16cid:durableId="1157576216">
    <w:abstractNumId w:val="21"/>
  </w:num>
  <w:num w:numId="34" w16cid:durableId="1668509668">
    <w:abstractNumId w:val="13"/>
  </w:num>
  <w:num w:numId="35" w16cid:durableId="1726100040">
    <w:abstractNumId w:val="13"/>
  </w:num>
  <w:num w:numId="36" w16cid:durableId="1502693565">
    <w:abstractNumId w:val="6"/>
    <w:lvlOverride w:ilvl="0">
      <w:lvl w:ilvl="0">
        <w:numFmt w:val="lowerRoman"/>
        <w:lvlText w:val="%1."/>
        <w:lvlJc w:val="right"/>
      </w:lvl>
    </w:lvlOverride>
  </w:num>
  <w:num w:numId="37" w16cid:durableId="1136068504">
    <w:abstractNumId w:val="24"/>
  </w:num>
  <w:num w:numId="38" w16cid:durableId="1478642273">
    <w:abstractNumId w:val="18"/>
  </w:num>
  <w:num w:numId="39" w16cid:durableId="533156530">
    <w:abstractNumId w:val="26"/>
  </w:num>
  <w:num w:numId="40" w16cid:durableId="211729161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A90"/>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4DC3"/>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9BE"/>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2440"/>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8ED"/>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43A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2E6"/>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0693A"/>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1D5"/>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136"/>
    <w:rsid w:val="008F5BA0"/>
    <w:rsid w:val="008F5C70"/>
    <w:rsid w:val="008F5F77"/>
    <w:rsid w:val="008F69D3"/>
    <w:rsid w:val="008F6D19"/>
    <w:rsid w:val="0090056E"/>
    <w:rsid w:val="00900704"/>
    <w:rsid w:val="00901155"/>
    <w:rsid w:val="009012A0"/>
    <w:rsid w:val="00902E8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27F9F"/>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0FC3"/>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548230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2024-01-03T17:25:00Z</dcterms:created>
  <dcterms:modified xsi:type="dcterms:W3CDTF">2024-01-04T11:44:00Z</dcterms:modified>
</cp:coreProperties>
</file>